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66" w:rsidRDefault="00103F66" w:rsidP="00103F66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666666"/>
          <w:sz w:val="18"/>
          <w:szCs w:val="18"/>
        </w:rPr>
      </w:pPr>
      <w:r>
        <w:rPr>
          <w:rStyle w:val="a6"/>
          <w:rFonts w:ascii="Tahoma" w:hAnsi="Tahoma" w:cs="Tahoma"/>
          <w:color w:val="800000"/>
          <w:sz w:val="36"/>
          <w:szCs w:val="36"/>
        </w:rPr>
        <w:t>版权</w:t>
      </w:r>
      <w:r w:rsidR="00FC440E">
        <w:rPr>
          <w:rStyle w:val="a6"/>
          <w:rFonts w:ascii="Tahoma" w:hAnsi="Tahoma" w:cs="Tahoma"/>
          <w:color w:val="800000"/>
          <w:sz w:val="36"/>
          <w:szCs w:val="36"/>
        </w:rPr>
        <w:t>许可</w:t>
      </w:r>
      <w:r>
        <w:rPr>
          <w:rStyle w:val="a6"/>
          <w:rFonts w:ascii="Tahoma" w:hAnsi="Tahoma" w:cs="Tahoma"/>
          <w:color w:val="800000"/>
          <w:sz w:val="36"/>
          <w:szCs w:val="36"/>
        </w:rPr>
        <w:t>协议</w:t>
      </w:r>
    </w:p>
    <w:p w:rsidR="00103F66" w:rsidRPr="00A3702A" w:rsidRDefault="00103F66" w:rsidP="00A3702A">
      <w:pPr>
        <w:spacing w:line="360" w:lineRule="exact"/>
        <w:rPr>
          <w:rFonts w:ascii="宋体" w:eastAsia="宋体" w:hAnsi="宋体"/>
          <w:b/>
          <w:sz w:val="24"/>
          <w:szCs w:val="24"/>
        </w:rPr>
      </w:pPr>
      <w:r w:rsidRPr="00A3702A">
        <w:rPr>
          <w:rFonts w:ascii="宋体" w:eastAsia="宋体" w:hAnsi="宋体"/>
          <w:b/>
          <w:sz w:val="24"/>
          <w:szCs w:val="24"/>
        </w:rPr>
        <w:t>甲方：</w:t>
      </w:r>
      <w:r w:rsidR="00665720">
        <w:rPr>
          <w:rFonts w:ascii="宋体" w:eastAsia="宋体" w:hAnsi="宋体" w:hint="eastAsia"/>
          <w:b/>
          <w:sz w:val="24"/>
          <w:szCs w:val="24"/>
        </w:rPr>
        <w:t>论文</w:t>
      </w:r>
      <w:r w:rsidRPr="00A3702A">
        <w:rPr>
          <w:rFonts w:ascii="宋体" w:eastAsia="宋体" w:hAnsi="宋体"/>
          <w:b/>
          <w:sz w:val="24"/>
          <w:szCs w:val="24"/>
        </w:rPr>
        <w:t>全体作者</w:t>
      </w:r>
      <w:r w:rsidRPr="00A3702A">
        <w:rPr>
          <w:rFonts w:ascii="宋体" w:eastAsia="宋体" w:hAnsi="宋体"/>
          <w:b/>
          <w:sz w:val="24"/>
          <w:szCs w:val="24"/>
        </w:rPr>
        <w:br/>
        <w:t>乙方：</w:t>
      </w:r>
      <w:r w:rsidR="007F7A21" w:rsidRPr="00A3702A">
        <w:rPr>
          <w:rFonts w:ascii="宋体" w:eastAsia="宋体" w:hAnsi="宋体" w:hint="eastAsia"/>
          <w:b/>
          <w:sz w:val="24"/>
          <w:szCs w:val="24"/>
        </w:rPr>
        <w:t>《成都信息工程</w:t>
      </w:r>
      <w:r w:rsidR="00A3702A">
        <w:rPr>
          <w:rFonts w:ascii="宋体" w:eastAsia="宋体" w:hAnsi="宋体" w:hint="eastAsia"/>
          <w:b/>
          <w:sz w:val="24"/>
          <w:szCs w:val="24"/>
        </w:rPr>
        <w:t>大学</w:t>
      </w:r>
      <w:r w:rsidR="007F7A21" w:rsidRPr="00A3702A">
        <w:rPr>
          <w:rFonts w:ascii="宋体" w:eastAsia="宋体" w:hAnsi="宋体" w:hint="eastAsia"/>
          <w:b/>
          <w:sz w:val="24"/>
          <w:szCs w:val="24"/>
        </w:rPr>
        <w:t>学报》编辑部</w:t>
      </w:r>
      <w:r w:rsidRPr="00A3702A">
        <w:rPr>
          <w:rFonts w:ascii="宋体" w:eastAsia="宋体" w:hAnsi="宋体"/>
          <w:b/>
          <w:sz w:val="24"/>
          <w:szCs w:val="24"/>
        </w:rPr>
        <w:br/>
      </w:r>
    </w:p>
    <w:p w:rsidR="007F7A21" w:rsidRDefault="007F7A21" w:rsidP="00A3702A">
      <w:pPr>
        <w:spacing w:line="360" w:lineRule="exact"/>
        <w:rPr>
          <w:rFonts w:ascii="宋体" w:eastAsia="宋体" w:hAnsi="宋体"/>
          <w:sz w:val="24"/>
          <w:szCs w:val="24"/>
        </w:rPr>
      </w:pPr>
      <w:r w:rsidRPr="00A3702A">
        <w:rPr>
          <w:rFonts w:ascii="宋体" w:eastAsia="宋体" w:hAnsi="宋体" w:hint="eastAsia"/>
          <w:sz w:val="24"/>
          <w:szCs w:val="24"/>
        </w:rPr>
        <w:t>甲乙双方就甲方论文的著作权</w:t>
      </w:r>
      <w:r w:rsidR="00FC440E">
        <w:rPr>
          <w:rFonts w:ascii="宋体" w:eastAsia="宋体" w:hAnsi="宋体" w:hint="eastAsia"/>
          <w:sz w:val="24"/>
          <w:szCs w:val="24"/>
        </w:rPr>
        <w:t>许可</w:t>
      </w:r>
      <w:r w:rsidRPr="00A3702A">
        <w:rPr>
          <w:rFonts w:ascii="宋体" w:eastAsia="宋体" w:hAnsi="宋体" w:hint="eastAsia"/>
          <w:sz w:val="24"/>
          <w:szCs w:val="24"/>
        </w:rPr>
        <w:t>达成以下协议：</w:t>
      </w:r>
    </w:p>
    <w:p w:rsidR="00A3702A" w:rsidRPr="00A3702A" w:rsidRDefault="00A3702A" w:rsidP="00A3702A">
      <w:pPr>
        <w:spacing w:line="360" w:lineRule="exact"/>
        <w:rPr>
          <w:rFonts w:ascii="宋体" w:eastAsia="宋体" w:hAnsi="宋体"/>
          <w:sz w:val="24"/>
          <w:szCs w:val="24"/>
        </w:rPr>
      </w:pPr>
    </w:p>
    <w:p w:rsidR="007F7A21" w:rsidRPr="00A3702A" w:rsidRDefault="00851DA3" w:rsidP="00A3702A">
      <w:pPr>
        <w:spacing w:line="360" w:lineRule="exact"/>
        <w:ind w:firstLineChars="236" w:firstLine="56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 w:rsidR="00A3702A">
        <w:rPr>
          <w:rFonts w:ascii="宋体" w:eastAsia="宋体" w:hAnsi="宋体" w:hint="eastAsia"/>
          <w:sz w:val="24"/>
          <w:szCs w:val="24"/>
        </w:rPr>
        <w:t>、</w:t>
      </w:r>
      <w:r w:rsidR="002F111E" w:rsidRPr="002F111E">
        <w:rPr>
          <w:rFonts w:ascii="宋体" w:eastAsia="宋体" w:hAnsi="宋体" w:hint="eastAsia"/>
          <w:sz w:val="24"/>
          <w:szCs w:val="24"/>
        </w:rPr>
        <w:t>知识产权承诺：</w:t>
      </w:r>
      <w:r w:rsidR="002F111E">
        <w:rPr>
          <w:rFonts w:ascii="宋体" w:eastAsia="宋体" w:hAnsi="宋体" w:hint="eastAsia"/>
          <w:sz w:val="24"/>
          <w:szCs w:val="24"/>
        </w:rPr>
        <w:t>甲方</w:t>
      </w:r>
      <w:r w:rsidR="002F111E" w:rsidRPr="002F111E">
        <w:rPr>
          <w:rFonts w:ascii="宋体" w:eastAsia="宋体" w:hAnsi="宋体" w:hint="eastAsia"/>
          <w:sz w:val="24"/>
          <w:szCs w:val="24"/>
        </w:rPr>
        <w:t>保证该论文为原创作品</w:t>
      </w:r>
      <w:r w:rsidR="002F111E">
        <w:rPr>
          <w:rFonts w:ascii="宋体" w:eastAsia="宋体" w:hAnsi="宋体" w:hint="eastAsia"/>
          <w:sz w:val="24"/>
          <w:szCs w:val="24"/>
        </w:rPr>
        <w:t>，不存在</w:t>
      </w:r>
      <w:r>
        <w:rPr>
          <w:rFonts w:ascii="宋体" w:eastAsia="宋体" w:hAnsi="宋体" w:hint="eastAsia"/>
          <w:sz w:val="24"/>
          <w:szCs w:val="24"/>
        </w:rPr>
        <w:t>一稿多投等</w:t>
      </w:r>
      <w:r w:rsidR="002F111E">
        <w:rPr>
          <w:rFonts w:ascii="宋体" w:eastAsia="宋体" w:hAnsi="宋体" w:hint="eastAsia"/>
          <w:sz w:val="24"/>
          <w:szCs w:val="24"/>
        </w:rPr>
        <w:t>任何</w:t>
      </w:r>
      <w:r w:rsidR="002F111E" w:rsidRPr="002F111E">
        <w:rPr>
          <w:rFonts w:ascii="宋体" w:eastAsia="宋体" w:hAnsi="宋体" w:hint="eastAsia"/>
          <w:sz w:val="24"/>
          <w:szCs w:val="24"/>
        </w:rPr>
        <w:t>学术不端问题</w:t>
      </w:r>
      <w:r w:rsidR="002F111E">
        <w:rPr>
          <w:rFonts w:ascii="宋体" w:eastAsia="宋体" w:hAnsi="宋体" w:hint="eastAsia"/>
          <w:sz w:val="24"/>
          <w:szCs w:val="24"/>
        </w:rPr>
        <w:t>，</w:t>
      </w:r>
      <w:r w:rsidR="002F111E" w:rsidRPr="002F111E">
        <w:rPr>
          <w:rFonts w:ascii="宋体" w:eastAsia="宋体" w:hAnsi="宋体" w:hint="eastAsia"/>
          <w:sz w:val="24"/>
          <w:szCs w:val="24"/>
        </w:rPr>
        <w:t>并且不涉及涉密等，若发生侵权或泄密问题，一切责任由</w:t>
      </w:r>
      <w:r w:rsidR="002F111E">
        <w:rPr>
          <w:rFonts w:ascii="宋体" w:eastAsia="宋体" w:hAnsi="宋体" w:hint="eastAsia"/>
          <w:sz w:val="24"/>
          <w:szCs w:val="24"/>
        </w:rPr>
        <w:t>甲方</w:t>
      </w:r>
      <w:r w:rsidR="002F111E" w:rsidRPr="002F111E">
        <w:rPr>
          <w:rFonts w:ascii="宋体" w:eastAsia="宋体" w:hAnsi="宋体" w:hint="eastAsia"/>
          <w:sz w:val="24"/>
          <w:szCs w:val="24"/>
        </w:rPr>
        <w:t>承担。</w:t>
      </w:r>
    </w:p>
    <w:p w:rsidR="0069255D" w:rsidRPr="00A3702A" w:rsidRDefault="00851DA3" w:rsidP="00A3702A">
      <w:pPr>
        <w:spacing w:line="360" w:lineRule="exact"/>
        <w:ind w:firstLineChars="236" w:firstLine="56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 w:rsidR="00A3702A">
        <w:rPr>
          <w:rFonts w:ascii="宋体" w:eastAsia="宋体" w:hAnsi="宋体" w:hint="eastAsia"/>
          <w:sz w:val="24"/>
          <w:szCs w:val="24"/>
        </w:rPr>
        <w:t>、</w:t>
      </w:r>
      <w:r w:rsidR="0069255D" w:rsidRPr="00A3702A">
        <w:rPr>
          <w:rFonts w:ascii="宋体" w:eastAsia="宋体" w:hAnsi="宋体" w:hint="eastAsia"/>
          <w:sz w:val="24"/>
          <w:szCs w:val="24"/>
        </w:rPr>
        <w:t>甲方</w:t>
      </w:r>
      <w:r w:rsidR="0069255D" w:rsidRPr="00A3702A">
        <w:rPr>
          <w:rFonts w:ascii="宋体" w:eastAsia="宋体" w:hAnsi="宋体"/>
          <w:sz w:val="24"/>
          <w:szCs w:val="24"/>
        </w:rPr>
        <w:t>保证全体作者的署名及排序没有异议。多单位合作的</w:t>
      </w:r>
      <w:r w:rsidR="0069255D" w:rsidRPr="00A3702A">
        <w:rPr>
          <w:rFonts w:ascii="宋体" w:eastAsia="宋体" w:hAnsi="宋体" w:hint="eastAsia"/>
          <w:sz w:val="24"/>
          <w:szCs w:val="24"/>
        </w:rPr>
        <w:t>论文</w:t>
      </w:r>
      <w:r w:rsidR="0069255D" w:rsidRPr="00A3702A">
        <w:rPr>
          <w:rFonts w:ascii="宋体" w:eastAsia="宋体" w:hAnsi="宋体"/>
          <w:sz w:val="24"/>
          <w:szCs w:val="24"/>
        </w:rPr>
        <w:t>，保证单位排序没有异议，且无知识产权纠纷。</w:t>
      </w:r>
      <w:bookmarkStart w:id="0" w:name="_GoBack"/>
      <w:bookmarkEnd w:id="0"/>
    </w:p>
    <w:p w:rsidR="002F111E" w:rsidRDefault="001F0019" w:rsidP="002F111E">
      <w:pPr>
        <w:pStyle w:val="1"/>
        <w:tabs>
          <w:tab w:val="left" w:pos="851"/>
        </w:tabs>
        <w:spacing w:line="40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3</w:t>
      </w:r>
      <w:r w:rsidR="00A3702A">
        <w:rPr>
          <w:rFonts w:ascii="宋体" w:hAnsi="宋体" w:hint="eastAsia"/>
          <w:sz w:val="24"/>
        </w:rPr>
        <w:t>、</w:t>
      </w:r>
      <w:r w:rsidR="007F7A21" w:rsidRPr="00A3702A">
        <w:rPr>
          <w:rFonts w:ascii="宋体" w:hAnsi="宋体" w:hint="eastAsia"/>
          <w:sz w:val="24"/>
        </w:rPr>
        <w:t>甲方自愿</w:t>
      </w:r>
      <w:r w:rsidR="002F111E">
        <w:rPr>
          <w:rFonts w:ascii="宋体" w:hAnsi="宋体" w:cs="宋体" w:hint="eastAsia"/>
          <w:sz w:val="24"/>
        </w:rPr>
        <w:t>将论文整体及相关附件的全部复制传播的权利——包括但不限于复制权、发行权、信息网络传播权、广播权、表演权、翻译权、汇编权、改编权等著作财产权许可给乙方使用，乙方有权通过包括但不限于以下方式使用：</w:t>
      </w:r>
    </w:p>
    <w:p w:rsidR="002F111E" w:rsidRDefault="00217608" w:rsidP="002F111E">
      <w:pPr>
        <w:pStyle w:val="1"/>
        <w:tabs>
          <w:tab w:val="left" w:pos="851"/>
        </w:tabs>
        <w:spacing w:line="40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fldChar w:fldCharType="begin"/>
      </w:r>
      <w:r w:rsidR="002F111E">
        <w:rPr>
          <w:rFonts w:ascii="宋体" w:hAnsi="宋体" w:cs="宋体"/>
          <w:sz w:val="24"/>
        </w:rPr>
        <w:instrText xml:space="preserve"> </w:instrText>
      </w:r>
      <w:r w:rsidR="002F111E">
        <w:rPr>
          <w:rFonts w:ascii="宋体" w:hAnsi="宋体" w:cs="宋体" w:hint="eastAsia"/>
          <w:sz w:val="24"/>
        </w:rPr>
        <w:instrText>= 1 \* GB3</w:instrText>
      </w:r>
      <w:r w:rsidR="002F111E">
        <w:rPr>
          <w:rFonts w:ascii="宋体" w:hAnsi="宋体" w:cs="宋体"/>
          <w:sz w:val="24"/>
        </w:rPr>
        <w:instrText xml:space="preserve"> </w:instrText>
      </w:r>
      <w:r>
        <w:rPr>
          <w:rFonts w:ascii="宋体" w:hAnsi="宋体" w:cs="宋体"/>
          <w:sz w:val="24"/>
        </w:rPr>
        <w:fldChar w:fldCharType="separate"/>
      </w:r>
      <w:r w:rsidR="002F111E">
        <w:rPr>
          <w:rFonts w:ascii="宋体" w:hAnsi="宋体" w:cs="宋体" w:hint="eastAsia"/>
          <w:noProof/>
          <w:sz w:val="24"/>
        </w:rPr>
        <w:t>①</w:t>
      </w:r>
      <w:r>
        <w:rPr>
          <w:rFonts w:ascii="宋体" w:hAnsi="宋体" w:cs="宋体"/>
          <w:sz w:val="24"/>
        </w:rPr>
        <w:fldChar w:fldCharType="end"/>
      </w:r>
      <w:r w:rsidR="002F111E">
        <w:rPr>
          <w:rFonts w:ascii="宋体" w:hAnsi="宋体" w:cs="宋体" w:hint="eastAsia"/>
          <w:sz w:val="24"/>
        </w:rPr>
        <w:t>.包括但不限于以各种已知或将来可能出现的形态、格式和介质，如光盘、磁盘、网络等形式，复制、发行、信息网络传播、广播或其他传播方式使用许可内容；</w:t>
      </w:r>
    </w:p>
    <w:p w:rsidR="002F111E" w:rsidRDefault="00217608" w:rsidP="002F111E">
      <w:pPr>
        <w:pStyle w:val="1"/>
        <w:tabs>
          <w:tab w:val="left" w:pos="851"/>
        </w:tabs>
        <w:spacing w:line="40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fldChar w:fldCharType="begin"/>
      </w:r>
      <w:r w:rsidR="002F111E">
        <w:rPr>
          <w:rFonts w:ascii="宋体" w:hAnsi="宋体" w:cs="宋体"/>
          <w:sz w:val="24"/>
        </w:rPr>
        <w:instrText xml:space="preserve"> </w:instrText>
      </w:r>
      <w:r w:rsidR="002F111E">
        <w:rPr>
          <w:rFonts w:ascii="宋体" w:hAnsi="宋体" w:cs="宋体" w:hint="eastAsia"/>
          <w:sz w:val="24"/>
        </w:rPr>
        <w:instrText>= 2 \* GB3</w:instrText>
      </w:r>
      <w:r w:rsidR="002F111E">
        <w:rPr>
          <w:rFonts w:ascii="宋体" w:hAnsi="宋体" w:cs="宋体"/>
          <w:sz w:val="24"/>
        </w:rPr>
        <w:instrText xml:space="preserve"> </w:instrText>
      </w:r>
      <w:r>
        <w:rPr>
          <w:rFonts w:ascii="宋体" w:hAnsi="宋体" w:cs="宋体"/>
          <w:sz w:val="24"/>
        </w:rPr>
        <w:fldChar w:fldCharType="separate"/>
      </w:r>
      <w:r w:rsidR="002F111E">
        <w:rPr>
          <w:rFonts w:ascii="宋体" w:hAnsi="宋体" w:cs="宋体" w:hint="eastAsia"/>
          <w:noProof/>
          <w:sz w:val="24"/>
        </w:rPr>
        <w:t>②</w:t>
      </w:r>
      <w:r>
        <w:rPr>
          <w:rFonts w:ascii="宋体" w:hAnsi="宋体" w:cs="宋体"/>
          <w:sz w:val="24"/>
        </w:rPr>
        <w:fldChar w:fldCharType="end"/>
      </w:r>
      <w:r w:rsidR="002F111E">
        <w:rPr>
          <w:rFonts w:ascii="宋体" w:hAnsi="宋体" w:cs="宋体" w:hint="eastAsia"/>
          <w:sz w:val="24"/>
        </w:rPr>
        <w:t>翻译、改编、汇编该论文，以及利用该论文中的图表，摘要或任何部分衍生其他作品；</w:t>
      </w:r>
    </w:p>
    <w:p w:rsidR="002F111E" w:rsidRDefault="00217608" w:rsidP="002F111E">
      <w:pPr>
        <w:pStyle w:val="1"/>
        <w:tabs>
          <w:tab w:val="left" w:pos="851"/>
        </w:tabs>
        <w:spacing w:line="40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fldChar w:fldCharType="begin"/>
      </w:r>
      <w:r w:rsidR="002F111E">
        <w:rPr>
          <w:rFonts w:ascii="宋体" w:hAnsi="宋体" w:cs="宋体"/>
          <w:sz w:val="24"/>
        </w:rPr>
        <w:instrText xml:space="preserve"> </w:instrText>
      </w:r>
      <w:r w:rsidR="002F111E">
        <w:rPr>
          <w:rFonts w:ascii="宋体" w:hAnsi="宋体" w:cs="宋体" w:hint="eastAsia"/>
          <w:sz w:val="24"/>
        </w:rPr>
        <w:instrText>= 3 \* GB3</w:instrText>
      </w:r>
      <w:r w:rsidR="002F111E">
        <w:rPr>
          <w:rFonts w:ascii="宋体" w:hAnsi="宋体" w:cs="宋体"/>
          <w:sz w:val="24"/>
        </w:rPr>
        <w:instrText xml:space="preserve"> </w:instrText>
      </w:r>
      <w:r>
        <w:rPr>
          <w:rFonts w:ascii="宋体" w:hAnsi="宋体" w:cs="宋体"/>
          <w:sz w:val="24"/>
        </w:rPr>
        <w:fldChar w:fldCharType="separate"/>
      </w:r>
      <w:r w:rsidR="002F111E">
        <w:rPr>
          <w:rFonts w:ascii="宋体" w:hAnsi="宋体" w:cs="宋体" w:hint="eastAsia"/>
          <w:noProof/>
          <w:sz w:val="24"/>
        </w:rPr>
        <w:t>③</w:t>
      </w:r>
      <w:r>
        <w:rPr>
          <w:rFonts w:ascii="宋体" w:hAnsi="宋体" w:cs="宋体"/>
          <w:sz w:val="24"/>
        </w:rPr>
        <w:fldChar w:fldCharType="end"/>
      </w:r>
      <w:r w:rsidR="002F111E">
        <w:rPr>
          <w:rFonts w:ascii="宋体" w:hAnsi="宋体" w:cs="宋体" w:hint="eastAsia"/>
          <w:sz w:val="24"/>
        </w:rPr>
        <w:t>除本刊自行使用外，本刊有权许可第三方平台（含中国知网</w:t>
      </w:r>
      <w:r w:rsidR="001F0019">
        <w:rPr>
          <w:rFonts w:ascii="宋体" w:hAnsi="宋体" w:cs="宋体" w:hint="eastAsia"/>
          <w:sz w:val="24"/>
        </w:rPr>
        <w:t>、</w:t>
      </w:r>
      <w:r w:rsidR="001F0019">
        <w:rPr>
          <w:rFonts w:ascii="宋体" w:hAnsi="宋体" w:cs="宋体"/>
          <w:sz w:val="24"/>
        </w:rPr>
        <w:t>万方、维普、超星</w:t>
      </w:r>
      <w:r w:rsidR="002F111E">
        <w:rPr>
          <w:rFonts w:ascii="宋体" w:hAnsi="宋体" w:cs="宋体" w:hint="eastAsia"/>
          <w:sz w:val="24"/>
        </w:rPr>
        <w:t>）等行使上述权利</w:t>
      </w:r>
      <w:r w:rsidR="002F111E">
        <w:rPr>
          <w:rFonts w:ascii="宋体" w:hAnsi="宋体" w:cs="宋体" w:hint="eastAsia"/>
          <w:b/>
          <w:bCs/>
          <w:sz w:val="24"/>
        </w:rPr>
        <w:t>。</w:t>
      </w:r>
    </w:p>
    <w:p w:rsidR="002F111E" w:rsidRDefault="001F0019" w:rsidP="002F111E">
      <w:pPr>
        <w:pStyle w:val="1"/>
        <w:tabs>
          <w:tab w:val="left" w:pos="851"/>
        </w:tabs>
        <w:spacing w:line="40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4</w:t>
      </w:r>
      <w:r w:rsidR="002F111E">
        <w:rPr>
          <w:rFonts w:ascii="宋体" w:hAnsi="宋体" w:cs="宋体" w:hint="eastAsia"/>
          <w:sz w:val="24"/>
        </w:rPr>
        <w:t>、许可期限：著作权保护期限。</w:t>
      </w:r>
    </w:p>
    <w:p w:rsidR="002F111E" w:rsidRDefault="001F0019" w:rsidP="002F111E">
      <w:pPr>
        <w:pStyle w:val="1"/>
        <w:tabs>
          <w:tab w:val="left" w:pos="851"/>
        </w:tabs>
        <w:spacing w:line="40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5</w:t>
      </w:r>
      <w:r w:rsidR="002F111E">
        <w:rPr>
          <w:rFonts w:ascii="宋体" w:hAnsi="宋体" w:cs="宋体" w:hint="eastAsia"/>
          <w:sz w:val="24"/>
        </w:rPr>
        <w:t>、许可使用范围：全球范围。</w:t>
      </w:r>
    </w:p>
    <w:p w:rsidR="002F111E" w:rsidRDefault="001F0019" w:rsidP="002F111E">
      <w:pPr>
        <w:pStyle w:val="1"/>
        <w:tabs>
          <w:tab w:val="left" w:pos="851"/>
        </w:tabs>
        <w:spacing w:line="40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6</w:t>
      </w:r>
      <w:r w:rsidR="002F111E">
        <w:rPr>
          <w:rFonts w:ascii="宋体" w:hAnsi="宋体" w:cs="宋体" w:hint="eastAsia"/>
          <w:sz w:val="24"/>
        </w:rPr>
        <w:t>、作者服务：为协助作者的科研、学习、创作与发表，本刊及相关许可平台向作者提供系列服务。相关服务以第三方平台公示为准。</w:t>
      </w:r>
    </w:p>
    <w:p w:rsidR="007F7A21" w:rsidRPr="00A3702A" w:rsidRDefault="00F42A4B" w:rsidP="00A3702A">
      <w:pPr>
        <w:spacing w:line="360" w:lineRule="exact"/>
        <w:ind w:firstLineChars="236" w:firstLine="56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65044D">
        <w:rPr>
          <w:rFonts w:ascii="宋体" w:eastAsia="宋体" w:hAnsi="宋体" w:hint="eastAsia"/>
          <w:sz w:val="24"/>
          <w:szCs w:val="24"/>
        </w:rPr>
        <w:t>、</w:t>
      </w:r>
      <w:r w:rsidR="007F7A21" w:rsidRPr="00A3702A">
        <w:rPr>
          <w:rFonts w:ascii="宋体" w:eastAsia="宋体" w:hAnsi="宋体" w:hint="eastAsia"/>
          <w:sz w:val="24"/>
          <w:szCs w:val="24"/>
        </w:rPr>
        <w:t>甲方同意乙方对该</w:t>
      </w:r>
      <w:r w:rsidR="0069255D" w:rsidRPr="00A3702A">
        <w:rPr>
          <w:rFonts w:ascii="宋体" w:eastAsia="宋体" w:hAnsi="宋体" w:hint="eastAsia"/>
          <w:sz w:val="24"/>
          <w:szCs w:val="24"/>
        </w:rPr>
        <w:t>论</w:t>
      </w:r>
      <w:r w:rsidR="007F7A21" w:rsidRPr="00A3702A">
        <w:rPr>
          <w:rFonts w:ascii="宋体" w:eastAsia="宋体" w:hAnsi="宋体" w:hint="eastAsia"/>
          <w:sz w:val="24"/>
          <w:szCs w:val="24"/>
        </w:rPr>
        <w:t>文做文字性修改和删</w:t>
      </w:r>
      <w:r w:rsidR="003B205C">
        <w:rPr>
          <w:rFonts w:ascii="宋体" w:eastAsia="宋体" w:hAnsi="宋体" w:hint="eastAsia"/>
          <w:sz w:val="24"/>
          <w:szCs w:val="24"/>
        </w:rPr>
        <w:t>除</w:t>
      </w:r>
      <w:r w:rsidR="007F7A21" w:rsidRPr="00A3702A">
        <w:rPr>
          <w:rFonts w:ascii="宋体" w:eastAsia="宋体" w:hAnsi="宋体" w:hint="eastAsia"/>
          <w:sz w:val="24"/>
          <w:szCs w:val="24"/>
        </w:rPr>
        <w:t>，并按照乙方对稿件的退修意见要求修改文章。</w:t>
      </w:r>
    </w:p>
    <w:p w:rsidR="007F7A21" w:rsidRPr="00A3702A" w:rsidRDefault="00F42A4B" w:rsidP="00A3702A">
      <w:pPr>
        <w:spacing w:line="360" w:lineRule="exact"/>
        <w:ind w:firstLineChars="236" w:firstLine="56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8</w:t>
      </w:r>
      <w:r w:rsidR="00A3702A">
        <w:rPr>
          <w:rFonts w:ascii="宋体" w:eastAsia="宋体" w:hAnsi="宋体" w:hint="eastAsia"/>
          <w:sz w:val="24"/>
          <w:szCs w:val="24"/>
        </w:rPr>
        <w:t>、</w:t>
      </w:r>
      <w:r w:rsidR="007F7A21" w:rsidRPr="00A3702A">
        <w:rPr>
          <w:rFonts w:ascii="宋体" w:eastAsia="宋体" w:hAnsi="宋体" w:hint="eastAsia"/>
          <w:sz w:val="24"/>
          <w:szCs w:val="24"/>
        </w:rPr>
        <w:t>该论文在《成都信息工程</w:t>
      </w:r>
      <w:r w:rsidR="00A3702A" w:rsidRPr="00A3702A">
        <w:rPr>
          <w:rFonts w:ascii="宋体" w:eastAsia="宋体" w:hAnsi="宋体" w:hint="eastAsia"/>
          <w:sz w:val="24"/>
          <w:szCs w:val="24"/>
        </w:rPr>
        <w:t>大学</w:t>
      </w:r>
      <w:r w:rsidR="007F7A21" w:rsidRPr="00A3702A">
        <w:rPr>
          <w:rFonts w:ascii="宋体" w:eastAsia="宋体" w:hAnsi="宋体" w:hint="eastAsia"/>
          <w:sz w:val="24"/>
          <w:szCs w:val="24"/>
        </w:rPr>
        <w:t>学报》上首次发表后，乙方将向甲方支付一次性稿酬</w:t>
      </w:r>
      <w:r w:rsidR="001F0019">
        <w:rPr>
          <w:rFonts w:ascii="宋体" w:eastAsia="宋体" w:hAnsi="宋体" w:hint="eastAsia"/>
          <w:sz w:val="24"/>
          <w:szCs w:val="24"/>
        </w:rPr>
        <w:t>及</w:t>
      </w:r>
      <w:r w:rsidR="001F0019">
        <w:rPr>
          <w:rFonts w:ascii="宋体" w:eastAsia="宋体" w:hAnsi="宋体"/>
          <w:sz w:val="24"/>
          <w:szCs w:val="24"/>
        </w:rPr>
        <w:t>许可费</w:t>
      </w:r>
      <w:r w:rsidR="001F0019">
        <w:rPr>
          <w:rFonts w:ascii="宋体" w:eastAsia="宋体" w:hAnsi="宋体" w:hint="eastAsia"/>
          <w:sz w:val="24"/>
          <w:szCs w:val="24"/>
        </w:rPr>
        <w:t>（含</w:t>
      </w:r>
      <w:r w:rsidR="001F0019">
        <w:rPr>
          <w:rFonts w:ascii="宋体" w:eastAsia="宋体" w:hAnsi="宋体"/>
          <w:sz w:val="24"/>
          <w:szCs w:val="24"/>
        </w:rPr>
        <w:t>转许可费</w:t>
      </w:r>
      <w:r w:rsidR="001F0019">
        <w:rPr>
          <w:rFonts w:ascii="宋体" w:eastAsia="宋体" w:hAnsi="宋体" w:hint="eastAsia"/>
          <w:sz w:val="24"/>
          <w:szCs w:val="24"/>
        </w:rPr>
        <w:t>）</w:t>
      </w:r>
      <w:r w:rsidR="007F7A21" w:rsidRPr="00A3702A">
        <w:rPr>
          <w:rFonts w:ascii="宋体" w:eastAsia="宋体" w:hAnsi="宋体" w:hint="eastAsia"/>
          <w:sz w:val="24"/>
          <w:szCs w:val="24"/>
        </w:rPr>
        <w:t>，并向</w:t>
      </w:r>
      <w:r w:rsidR="00A3702A" w:rsidRPr="00A3702A">
        <w:rPr>
          <w:rFonts w:ascii="宋体" w:eastAsia="宋体" w:hAnsi="宋体" w:hint="eastAsia"/>
          <w:sz w:val="24"/>
          <w:szCs w:val="24"/>
        </w:rPr>
        <w:t>论文</w:t>
      </w:r>
      <w:r w:rsidR="007F7A21" w:rsidRPr="00A3702A">
        <w:rPr>
          <w:rFonts w:ascii="宋体" w:eastAsia="宋体" w:hAnsi="宋体" w:hint="eastAsia"/>
          <w:sz w:val="24"/>
          <w:szCs w:val="24"/>
        </w:rPr>
        <w:t>的前</w:t>
      </w:r>
      <w:r w:rsidR="003B205C">
        <w:rPr>
          <w:rFonts w:ascii="宋体" w:eastAsia="宋体" w:hAnsi="宋体" w:hint="eastAsia"/>
          <w:sz w:val="24"/>
          <w:szCs w:val="24"/>
        </w:rPr>
        <w:t>2</w:t>
      </w:r>
      <w:r w:rsidR="007F7A21" w:rsidRPr="00A3702A">
        <w:rPr>
          <w:rFonts w:ascii="宋体" w:eastAsia="宋体" w:hAnsi="宋体" w:hint="eastAsia"/>
          <w:sz w:val="24"/>
          <w:szCs w:val="24"/>
        </w:rPr>
        <w:t>位作者每人赠送样刊壹册。若乙方再以其他形式出版该论文，将不再支付甲方稿酬。</w:t>
      </w:r>
    </w:p>
    <w:p w:rsidR="00B601F6" w:rsidRDefault="00F42A4B" w:rsidP="00A3702A">
      <w:pPr>
        <w:spacing w:line="360" w:lineRule="exact"/>
        <w:ind w:firstLineChars="236" w:firstLine="56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</w:t>
      </w:r>
      <w:r w:rsidR="00A3702A">
        <w:rPr>
          <w:rFonts w:ascii="宋体" w:eastAsia="宋体" w:hAnsi="宋体" w:hint="eastAsia"/>
          <w:sz w:val="24"/>
          <w:szCs w:val="24"/>
        </w:rPr>
        <w:t>、</w:t>
      </w:r>
      <w:r w:rsidR="007F7A21" w:rsidRPr="00A3702A">
        <w:rPr>
          <w:rFonts w:ascii="宋体" w:eastAsia="宋体" w:hAnsi="宋体" w:hint="eastAsia"/>
          <w:sz w:val="24"/>
          <w:szCs w:val="24"/>
        </w:rPr>
        <w:t>其他未尽事宜，若发生</w:t>
      </w:r>
      <w:r w:rsidR="00A3702A" w:rsidRPr="00A3702A">
        <w:rPr>
          <w:rFonts w:ascii="宋体" w:eastAsia="宋体" w:hAnsi="宋体" w:hint="eastAsia"/>
          <w:sz w:val="24"/>
          <w:szCs w:val="24"/>
        </w:rPr>
        <w:t>争议</w:t>
      </w:r>
      <w:r w:rsidR="007F7A21" w:rsidRPr="00A3702A">
        <w:rPr>
          <w:rFonts w:ascii="宋体" w:eastAsia="宋体" w:hAnsi="宋体" w:hint="eastAsia"/>
          <w:sz w:val="24"/>
          <w:szCs w:val="24"/>
        </w:rPr>
        <w:t>，双方</w:t>
      </w:r>
      <w:r w:rsidR="00A3702A" w:rsidRPr="00A3702A">
        <w:rPr>
          <w:rFonts w:ascii="宋体" w:eastAsia="宋体" w:hAnsi="宋体" w:hint="eastAsia"/>
          <w:sz w:val="24"/>
          <w:szCs w:val="24"/>
        </w:rPr>
        <w:t>协商解决；</w:t>
      </w:r>
      <w:r w:rsidR="007F7A21" w:rsidRPr="00A3702A">
        <w:rPr>
          <w:rFonts w:ascii="宋体" w:eastAsia="宋体" w:hAnsi="宋体" w:hint="eastAsia"/>
          <w:sz w:val="24"/>
          <w:szCs w:val="24"/>
        </w:rPr>
        <w:t>若协商不成，则按照《中华人民共和国著作权法》和有关的法律法规处理。</w:t>
      </w:r>
    </w:p>
    <w:p w:rsidR="001F0019" w:rsidRPr="00A3702A" w:rsidRDefault="00F42A4B" w:rsidP="00A3702A">
      <w:pPr>
        <w:spacing w:line="360" w:lineRule="exact"/>
        <w:ind w:firstLineChars="236" w:firstLine="56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10</w:t>
      </w:r>
      <w:r w:rsidR="001F0019">
        <w:rPr>
          <w:rFonts w:ascii="宋体" w:eastAsia="宋体" w:hAnsi="宋体" w:hint="eastAsia"/>
          <w:sz w:val="24"/>
          <w:szCs w:val="24"/>
        </w:rPr>
        <w:t>、</w:t>
      </w:r>
      <w:r w:rsidR="001F0019">
        <w:rPr>
          <w:rFonts w:ascii="宋体" w:eastAsia="宋体" w:hAnsi="宋体"/>
          <w:sz w:val="24"/>
          <w:szCs w:val="24"/>
        </w:rPr>
        <w:t>本协议自作者点击同意后生效。若所投论文最终未被录用的，则本协议自动失效。</w:t>
      </w:r>
    </w:p>
    <w:sectPr w:rsidR="001F0019" w:rsidRPr="00A3702A" w:rsidSect="00B92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F02" w:rsidRDefault="000B2F02" w:rsidP="00103F66">
      <w:r>
        <w:separator/>
      </w:r>
    </w:p>
  </w:endnote>
  <w:endnote w:type="continuationSeparator" w:id="0">
    <w:p w:rsidR="000B2F02" w:rsidRDefault="000B2F02" w:rsidP="00103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F02" w:rsidRDefault="000B2F02" w:rsidP="00103F66">
      <w:r>
        <w:separator/>
      </w:r>
    </w:p>
  </w:footnote>
  <w:footnote w:type="continuationSeparator" w:id="0">
    <w:p w:rsidR="000B2F02" w:rsidRDefault="000B2F02" w:rsidP="00103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125D1"/>
    <w:multiLevelType w:val="hybridMultilevel"/>
    <w:tmpl w:val="6278F684"/>
    <w:lvl w:ilvl="0" w:tplc="0409000F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F66"/>
    <w:rsid w:val="000B2F02"/>
    <w:rsid w:val="00103F66"/>
    <w:rsid w:val="00196060"/>
    <w:rsid w:val="001F0019"/>
    <w:rsid w:val="00217608"/>
    <w:rsid w:val="002F111E"/>
    <w:rsid w:val="003B205C"/>
    <w:rsid w:val="004C3FA4"/>
    <w:rsid w:val="00560BA3"/>
    <w:rsid w:val="0065044D"/>
    <w:rsid w:val="00665720"/>
    <w:rsid w:val="0069255D"/>
    <w:rsid w:val="007632BA"/>
    <w:rsid w:val="007F7A21"/>
    <w:rsid w:val="00851DA3"/>
    <w:rsid w:val="009D0606"/>
    <w:rsid w:val="00A3702A"/>
    <w:rsid w:val="00A87821"/>
    <w:rsid w:val="00B601F6"/>
    <w:rsid w:val="00B92B64"/>
    <w:rsid w:val="00F42A4B"/>
    <w:rsid w:val="00FC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3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3F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3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3F6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03F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03F6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5044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5044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F111E"/>
    <w:pPr>
      <w:ind w:firstLineChars="200" w:firstLine="420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Lenovo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2023-09-06T03:04:00Z</cp:lastPrinted>
  <dcterms:created xsi:type="dcterms:W3CDTF">2023-09-11T08:07:00Z</dcterms:created>
  <dcterms:modified xsi:type="dcterms:W3CDTF">2023-09-11T08:07:00Z</dcterms:modified>
</cp:coreProperties>
</file>